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BE53" w14:textId="0DC93B6D" w:rsidR="00E22BA3" w:rsidRPr="00E22BA3" w:rsidRDefault="00E22BA3" w:rsidP="00E22B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12529"/>
          <w:spacing w:val="23"/>
          <w:sz w:val="44"/>
          <w:szCs w:val="44"/>
          <w:lang w:eastAsia="hu-HU"/>
        </w:rPr>
      </w:pPr>
      <w:r>
        <w:rPr>
          <w:rFonts w:ascii="Roboto" w:eastAsia="Times New Roman" w:hAnsi="Roboto" w:cs="Times New Roman"/>
          <w:b/>
          <w:bCs/>
          <w:caps/>
          <w:color w:val="212529"/>
          <w:spacing w:val="23"/>
          <w:sz w:val="44"/>
          <w:szCs w:val="44"/>
          <w:lang w:eastAsia="hu-HU"/>
        </w:rPr>
        <w:t>IX-DVM</w:t>
      </w:r>
    </w:p>
    <w:p w14:paraId="2C4F1883" w14:textId="77777777" w:rsidR="00E22BA3" w:rsidRDefault="00E22BA3" w:rsidP="00E22B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12529"/>
          <w:spacing w:val="23"/>
          <w:sz w:val="24"/>
          <w:szCs w:val="24"/>
          <w:lang w:eastAsia="hu-HU"/>
        </w:rPr>
      </w:pPr>
    </w:p>
    <w:p w14:paraId="5C4BF3AB" w14:textId="77777777" w:rsidR="00E22BA3" w:rsidRDefault="00E22BA3" w:rsidP="00E22B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12529"/>
          <w:spacing w:val="23"/>
          <w:sz w:val="24"/>
          <w:szCs w:val="24"/>
          <w:lang w:eastAsia="hu-HU"/>
        </w:rPr>
      </w:pPr>
    </w:p>
    <w:p w14:paraId="099CBBD4" w14:textId="77777777" w:rsidR="00E22BA3" w:rsidRDefault="00E22BA3" w:rsidP="00E22B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12529"/>
          <w:spacing w:val="23"/>
          <w:sz w:val="24"/>
          <w:szCs w:val="24"/>
          <w:lang w:eastAsia="hu-HU"/>
        </w:rPr>
      </w:pPr>
    </w:p>
    <w:p w14:paraId="5DCA40B3" w14:textId="77777777" w:rsidR="00E22BA3" w:rsidRDefault="00E22BA3" w:rsidP="00E22B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12529"/>
          <w:spacing w:val="23"/>
          <w:sz w:val="24"/>
          <w:szCs w:val="24"/>
          <w:lang w:eastAsia="hu-HU"/>
        </w:rPr>
      </w:pPr>
    </w:p>
    <w:p w14:paraId="6CA9B976" w14:textId="5CDE78B9" w:rsidR="00E22BA3" w:rsidRPr="00E22BA3" w:rsidRDefault="00E22BA3" w:rsidP="00E22B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12529"/>
          <w:spacing w:val="23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b/>
          <w:bCs/>
          <w:caps/>
          <w:color w:val="212529"/>
          <w:spacing w:val="23"/>
          <w:sz w:val="24"/>
          <w:szCs w:val="24"/>
          <w:lang w:eastAsia="hu-HU"/>
        </w:rPr>
        <w:t> FEATURES</w:t>
      </w:r>
    </w:p>
    <w:p w14:paraId="463CD575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Small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form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factor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for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mullion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mounting</w:t>
      </w:r>
      <w:proofErr w:type="spellEnd"/>
    </w:p>
    <w:p w14:paraId="26D5D16E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Contactless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call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sensor</w:t>
      </w:r>
      <w:proofErr w:type="spellEnd"/>
    </w:p>
    <w:p w14:paraId="73D04053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SIP 2.0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compliant</w:t>
      </w:r>
      <w:proofErr w:type="spellEnd"/>
    </w:p>
    <w:p w14:paraId="1740A86A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720p HD,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wide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dynamic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range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camera</w:t>
      </w:r>
    </w:p>
    <w:p w14:paraId="2689B284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White LED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for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low-light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illumination</w:t>
      </w:r>
      <w:proofErr w:type="spellEnd"/>
    </w:p>
    <w:p w14:paraId="0B923AC9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ONVIF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Profile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S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compliant</w:t>
      </w:r>
      <w:proofErr w:type="spellEnd"/>
    </w:p>
    <w:p w14:paraId="03E5F9C7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Slot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for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microSD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™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card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(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not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provided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by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Aiphone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)</w:t>
      </w:r>
    </w:p>
    <w:p w14:paraId="28AC0915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One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contact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output</w:t>
      </w:r>
    </w:p>
    <w:p w14:paraId="6AE53089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One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trigger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input</w:t>
      </w:r>
    </w:p>
    <w:p w14:paraId="7583E3AA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802.3af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PoE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compliant</w:t>
      </w:r>
      <w:proofErr w:type="spellEnd"/>
    </w:p>
    <w:p w14:paraId="5FC1E02D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Certified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 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fldChar w:fldCharType="begin"/>
      </w:r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instrText xml:space="preserve"> HYPERLINK "https://www.aiphone.com/home/products/avaya-solution-partner" \t "_blank" </w:instrText>
      </w:r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fldChar w:fldCharType="separate"/>
      </w:r>
      <w:r w:rsidRPr="00E22BA3">
        <w:rPr>
          <w:rFonts w:ascii="Roboto" w:eastAsia="Times New Roman" w:hAnsi="Roboto" w:cs="Times New Roman"/>
          <w:color w:val="FF7500"/>
          <w:sz w:val="24"/>
          <w:szCs w:val="24"/>
          <w:u w:val="single"/>
          <w:lang w:eastAsia="hu-HU"/>
        </w:rPr>
        <w:t>DevConnect</w:t>
      </w:r>
      <w:proofErr w:type="spellEnd"/>
      <w:r w:rsidRPr="00E22BA3">
        <w:rPr>
          <w:rFonts w:ascii="Roboto" w:eastAsia="Times New Roman" w:hAnsi="Roboto" w:cs="Times New Roman"/>
          <w:color w:val="FF7500"/>
          <w:sz w:val="24"/>
          <w:szCs w:val="24"/>
          <w:u w:val="single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FF7500"/>
          <w:sz w:val="24"/>
          <w:szCs w:val="24"/>
          <w:u w:val="single"/>
          <w:lang w:eastAsia="hu-HU"/>
        </w:rPr>
        <w:t>Technology</w:t>
      </w:r>
      <w:proofErr w:type="spellEnd"/>
      <w:r w:rsidRPr="00E22BA3">
        <w:rPr>
          <w:rFonts w:ascii="Roboto" w:eastAsia="Times New Roman" w:hAnsi="Roboto" w:cs="Times New Roman"/>
          <w:color w:val="FF7500"/>
          <w:sz w:val="24"/>
          <w:szCs w:val="24"/>
          <w:u w:val="single"/>
          <w:lang w:eastAsia="hu-HU"/>
        </w:rPr>
        <w:t xml:space="preserve"> Partner</w:t>
      </w:r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fldChar w:fldCharType="end"/>
      </w:r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 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with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Avaya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IP Office™,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Avaya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Aura</w:t>
      </w:r>
      <w:r w:rsidRPr="00E22BA3">
        <w:rPr>
          <w:rFonts w:ascii="Roboto" w:eastAsia="Times New Roman" w:hAnsi="Roboto" w:cs="Times New Roman"/>
          <w:color w:val="535958"/>
          <w:sz w:val="18"/>
          <w:szCs w:val="18"/>
          <w:vertAlign w:val="superscript"/>
          <w:lang w:eastAsia="hu-HU"/>
        </w:rPr>
        <w:t>®</w:t>
      </w:r>
      <w:r w:rsidRPr="00E22BA3">
        <w:rPr>
          <w:rFonts w:ascii="Times New Roman" w:eastAsia="Times New Roman" w:hAnsi="Times New Roman" w:cs="Times New Roman"/>
          <w:color w:val="535958"/>
          <w:sz w:val="24"/>
          <w:szCs w:val="24"/>
          <w:lang w:eastAsia="hu-HU"/>
        </w:rPr>
        <w:t> 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Communication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Manager.</w:t>
      </w:r>
    </w:p>
    <w:p w14:paraId="2BC1FC16" w14:textId="77777777" w:rsidR="00E22BA3" w:rsidRPr="00E22BA3" w:rsidRDefault="00E22BA3" w:rsidP="00E2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Manufactured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in a TAA </w:t>
      </w:r>
      <w:proofErr w:type="spellStart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>compliant</w:t>
      </w:r>
      <w:proofErr w:type="spellEnd"/>
      <w:r w:rsidRPr="00E22BA3">
        <w:rPr>
          <w:rFonts w:ascii="Roboto" w:eastAsia="Times New Roman" w:hAnsi="Roboto" w:cs="Times New Roman"/>
          <w:color w:val="535958"/>
          <w:sz w:val="24"/>
          <w:szCs w:val="24"/>
          <w:lang w:eastAsia="hu-HU"/>
        </w:rPr>
        <w:t xml:space="preserve"> country</w:t>
      </w:r>
    </w:p>
    <w:p w14:paraId="4BF09462" w14:textId="77777777" w:rsidR="00E22BA3" w:rsidRPr="00E22BA3" w:rsidRDefault="00E22BA3" w:rsidP="00E2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BA3"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23B833D8">
          <v:rect id="_x0000_i1025" style="width:0;height:0" o:hrstd="t" o:hrnoshade="t" o:hr="t" fillcolor="#212529" stroked="f"/>
        </w:pict>
      </w:r>
    </w:p>
    <w:p w14:paraId="67795CE0" w14:textId="77777777" w:rsidR="00E22BA3" w:rsidRPr="00E22BA3" w:rsidRDefault="00E22BA3" w:rsidP="00E22B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12529"/>
          <w:spacing w:val="23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b/>
          <w:bCs/>
          <w:caps/>
          <w:color w:val="212529"/>
          <w:spacing w:val="23"/>
          <w:sz w:val="24"/>
          <w:szCs w:val="24"/>
          <w:lang w:eastAsia="hu-HU"/>
        </w:rPr>
        <w:t> SPECS</w:t>
      </w:r>
    </w:p>
    <w:p w14:paraId="35ECDF15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Power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Source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5B36FD12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PoE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(IEEE 802.3af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class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0)</w:t>
      </w:r>
    </w:p>
    <w:p w14:paraId="67979093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Power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Draw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3C924CF7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4.6W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max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.</w:t>
      </w:r>
    </w:p>
    <w:p w14:paraId="539F7958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Camera:</w:t>
      </w:r>
    </w:p>
    <w:p w14:paraId="27FF081A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720p HD,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wide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dynamic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range</w:t>
      </w:r>
      <w:proofErr w:type="spellEnd"/>
    </w:p>
    <w:p w14:paraId="7DE68CD5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Camera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angle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10B5BAD9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Approx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. 170°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horizontal</w:t>
      </w:r>
      <w:proofErr w:type="spellEnd"/>
    </w:p>
    <w:p w14:paraId="26CDC6DD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Class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1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laser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3F52D052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This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product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incorporates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a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Class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1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laser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. (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transmissions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conform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with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IEC 60825-1:2014)</w:t>
      </w:r>
    </w:p>
    <w:p w14:paraId="670EB0EE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Relay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Output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Output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Method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39A67DD1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Form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C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dry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contact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(N/O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or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N/C)</w:t>
      </w:r>
    </w:p>
    <w:p w14:paraId="43358F38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Contact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Rating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78C43E71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24V AC, 1A (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resistive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load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) 24V DC, 1A (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resistive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load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)</w:t>
      </w:r>
    </w:p>
    <w:p w14:paraId="1B9C72DC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Audio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Codec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5BEF147F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G.711 (μ-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law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, A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law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), G.722</w:t>
      </w:r>
    </w:p>
    <w:p w14:paraId="7DF23D46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lastRenderedPageBreak/>
        <w:t xml:space="preserve">Video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Codec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5125B145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H.264/AVC,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motion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JPEG</w:t>
      </w:r>
    </w:p>
    <w:p w14:paraId="2E0E943C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Protocols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0059986B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IPv4, IPv6, TCP, UDP, SIP, HTTP, HTTPS, RTSP, RTP, RTCP, IGMP, MLD, SMTP, FTP, DHCP, NTP, DNS</w:t>
      </w:r>
    </w:p>
    <w:p w14:paraId="0838F374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Port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Security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0BE04D90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IEEE 802.1X</w:t>
      </w:r>
    </w:p>
    <w:p w14:paraId="370C3371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Operating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Temp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6A1E5217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-40° ~ 140°F (-40° ~ 60°C)</w:t>
      </w:r>
    </w:p>
    <w:p w14:paraId="28401FB6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Protection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3F0D5D69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IP54, IK07</w:t>
      </w:r>
    </w:p>
    <w:p w14:paraId="7EC56C3E" w14:textId="77777777" w:rsidR="00E22BA3" w:rsidRPr="00E22BA3" w:rsidRDefault="00E22BA3" w:rsidP="00E22BA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proofErr w:type="spellStart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Dimensions</w:t>
      </w:r>
      <w:proofErr w:type="spellEnd"/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:</w:t>
      </w:r>
    </w:p>
    <w:p w14:paraId="76D68453" w14:textId="77777777" w:rsidR="00E22BA3" w:rsidRPr="00E22BA3" w:rsidRDefault="00E22BA3" w:rsidP="00E22BA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</w:pPr>
      <w:r w:rsidRPr="00E22BA3">
        <w:rPr>
          <w:rFonts w:ascii="Roboto" w:eastAsia="Times New Roman" w:hAnsi="Roboto" w:cs="Times New Roman"/>
          <w:color w:val="212529"/>
          <w:sz w:val="24"/>
          <w:szCs w:val="24"/>
          <w:lang w:eastAsia="hu-HU"/>
        </w:rPr>
        <w:t>1-7/8" W x 1-5/16" L x 6-7/8" H</w:t>
      </w:r>
    </w:p>
    <w:p w14:paraId="0E01A4B3" w14:textId="77777777" w:rsidR="00F35772" w:rsidRDefault="00F35772"/>
    <w:sectPr w:rsidR="00F3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8593D"/>
    <w:multiLevelType w:val="multilevel"/>
    <w:tmpl w:val="674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A3"/>
    <w:rsid w:val="00E22BA3"/>
    <w:rsid w:val="00F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0871"/>
  <w15:chartTrackingRefBased/>
  <w15:docId w15:val="{C90D65B0-1393-45AE-9925-256FE1B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5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4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0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7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5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8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0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1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45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2022-01-04T09:01:00Z</dcterms:created>
  <dcterms:modified xsi:type="dcterms:W3CDTF">2022-01-04T09:02:00Z</dcterms:modified>
</cp:coreProperties>
</file>